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0"/>
        </w:tabs>
        <w:jc w:val="both"/>
        <w:rPr>
          <w:sz w:val="18"/>
          <w:szCs w:val="18"/>
          <w:vertAlign w:val="baseline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784860</wp:posOffset>
            </wp:positionH>
            <wp:positionV relativeFrom="page">
              <wp:posOffset>586740</wp:posOffset>
            </wp:positionV>
            <wp:extent cx="2364740" cy="731520"/>
            <wp:effectExtent b="0" l="0" r="0" t="0"/>
            <wp:wrapNone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742" l="38154" r="38959" t="34185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vertAlign w:val="baseline"/>
        </w:rPr>
        <w:drawing>
          <wp:inline distB="0" distT="0" distL="114300" distR="114300">
            <wp:extent cx="1318260" cy="711200"/>
            <wp:effectExtent b="0" l="0" r="0" t="0"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71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FORMALIZACIÓN DE MATRÍCULA EN EL CENTRO DE PRIMER CICLO DE EDUCACIÓN INFANTIL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1.- DATOS DEL NIÑO O NIÑA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y Apellidos:   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5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Fecha de nacimiento: 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2.- DOCUMENTACIÓN ENTREGADA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9">
      <w:pPr>
        <w:ind w:left="374" w:hanging="374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Fotocopia de la cartilla o tarjeta de la Seguridad Social en la que esté inscrito el niño o niña.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Justificante de haber abonado la </w:t>
      </w:r>
      <w:r w:rsidDel="00000000" w:rsidR="00000000" w:rsidRPr="00000000">
        <w:rPr>
          <w:sz w:val="20"/>
          <w:szCs w:val="20"/>
          <w:rtl w:val="0"/>
        </w:rPr>
        <w:t xml:space="preserve">fianz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 establecida en la matrícula (200€).</w:t>
      </w:r>
    </w:p>
    <w:p w:rsidR="00000000" w:rsidDel="00000000" w:rsidP="00000000" w:rsidRDefault="00000000" w:rsidRPr="00000000" w14:paraId="0000000B">
      <w:pPr>
        <w:jc w:val="both"/>
        <w:rPr>
          <w:strike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Justificante de la financiación del porcentaje del módulo que le corresponde al ayuntamiento de residencia o de la propia familia (En caso de niños/as que residan en otra localidad)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74" w:hanging="374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Fotocopia de la Declaración de  la Renta  del año 20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del padre y de la madre o tutores legales. (La entrega de este documento podrá aplazarse hasta el 30 de junio de 20</w:t>
      </w:r>
      <w:r w:rsidDel="00000000" w:rsidR="00000000" w:rsidRPr="00000000">
        <w:rPr>
          <w:sz w:val="20"/>
          <w:szCs w:val="20"/>
          <w:rtl w:val="0"/>
        </w:rPr>
        <w:t xml:space="preserve">21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).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D">
      <w:pPr>
        <w:ind w:left="374" w:hanging="374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Justificante de familia monoparental</w:t>
      </w:r>
    </w:p>
    <w:p w:rsidR="00000000" w:rsidDel="00000000" w:rsidP="00000000" w:rsidRDefault="00000000" w:rsidRPr="00000000" w14:paraId="0000000E">
      <w:pPr>
        <w:ind w:left="374" w:hanging="374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Título familia numerosa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En caso de no estar obligados a realizar la declaración del Impuesto sobre la Renta de las Personas Físicas, se deberá presentar declaración jurada de las rentas o ingresos y/o los documentos que la entidad local titular del centro considere necesarios para determinar los ingresos familiares del año 20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ind w:left="374" w:hanging="374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Fotocopia de la hoja de la cartilla de la entidad bancaria en donde se domiciliarán los recibos con indicación expresa del  titular y número.</w:t>
      </w:r>
    </w:p>
    <w:p w:rsidR="00000000" w:rsidDel="00000000" w:rsidP="00000000" w:rsidRDefault="00000000" w:rsidRPr="00000000" w14:paraId="00000011">
      <w:pPr>
        <w:ind w:left="374" w:hanging="374"/>
        <w:jc w:val="both"/>
        <w:rPr>
          <w:strike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En su caso la información sanitaria que sea precisa para la correcta atención del niño o niña.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4301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3.-OPCIÓN EN LA QUE SE MATRICULA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64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3682"/>
        <w:gridCol w:w="429"/>
        <w:tblGridChange w:id="0">
          <w:tblGrid>
            <w:gridCol w:w="454"/>
            <w:gridCol w:w="3682"/>
            <w:gridCol w:w="429"/>
          </w:tblGrid>
        </w:tblGridChange>
      </w:tblGrid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right" w:pos="4301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Euskara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Jornada completa, con comedor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Media jornada, con comedor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Media jornada, sin comedor</w:t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 fecha de ________________________ queda formalizada la matrícula en el Centro de primer ciclo de Educación Infantil del Ayuntamiento de Leitza con la opción que se señala en el apartado 3 y habiendo entregado la documentación que se señala en el apartado 2.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Leitza, _____de_______________de 20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Sello de entrada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RESGUARDO DE FORMALIZACIÓN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Escuela Infantil Municipal Itzaire de Leitza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NOMBRE Y APELLIDOS DEL NIÑO/A: 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FECHA DE MATRÍCULA:  Leitza,  _____ de _______________ de  20</w:t>
      </w:r>
      <w:r w:rsidDel="00000000" w:rsidR="00000000" w:rsidRPr="00000000">
        <w:rPr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DOCUMENTACIÓN PENDIENTE: __________________________________________________________________________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709" w:left="993" w:right="1133" w:header="72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gssna07+GYmppDOBrP9Z8HwDg==">AMUW2mXU9jDlSTEEVV8x2d7fmXR6YnhzvOZEgE6Uwk8sRXbbBn73WTcjjQp39v8xzrRXLtuCC5gSyTQ3XHf6YU58yAxyA8oJb4lByp2MpaMbjSATLa3Rw9WJZ65kjp6WtNgL2jI6zG3y365RPJMJD1wIgOWPDA1ghg==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2019-02-20T13:29:00Z</dcterms:created>
  <dc:creator>FAMGEN1</dc:creator>
</cp:coreProperties>
</file>